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5849"/>
      </w:tblGrid>
      <w:tr w:rsidR="006D2EE3" w:rsidRPr="0065543D" w:rsidTr="00C40973">
        <w:trPr>
          <w:trHeight w:val="340"/>
          <w:jc w:val="center"/>
        </w:trPr>
        <w:tc>
          <w:tcPr>
            <w:tcW w:w="4351" w:type="dxa"/>
            <w:tcBorders>
              <w:top w:val="nil"/>
              <w:left w:val="nil"/>
              <w:bottom w:val="nil"/>
              <w:right w:val="nil"/>
            </w:tcBorders>
            <w:shd w:val="clear" w:color="auto" w:fill="auto"/>
            <w:vAlign w:val="center"/>
          </w:tcPr>
          <w:p w:rsidR="006D2EE3" w:rsidRPr="0065543D" w:rsidRDefault="00DF7336" w:rsidP="00C54A98">
            <w:pPr>
              <w:tabs>
                <w:tab w:val="center" w:pos="6237"/>
              </w:tabs>
              <w:jc w:val="center"/>
              <w:rPr>
                <w:rFonts w:ascii="Times New Roman" w:hAnsi="Times New Roman"/>
                <w:sz w:val="26"/>
                <w:szCs w:val="26"/>
                <w:lang w:val="vi-VN"/>
              </w:rPr>
            </w:pPr>
            <w:r w:rsidRPr="0065543D">
              <w:rPr>
                <w:rFonts w:ascii="Times New Roman" w:hAnsi="Times New Roman"/>
                <w:sz w:val="26"/>
                <w:szCs w:val="26"/>
              </w:rPr>
              <w:t xml:space="preserve">UBND </w:t>
            </w:r>
            <w:r w:rsidRPr="0065543D">
              <w:rPr>
                <w:rFonts w:ascii="Times New Roman" w:hAnsi="Times New Roman"/>
                <w:sz w:val="26"/>
                <w:szCs w:val="26"/>
                <w:lang w:val="vi-VN"/>
              </w:rPr>
              <w:t>HUYỆN KIM THÀNH</w:t>
            </w:r>
          </w:p>
        </w:tc>
        <w:tc>
          <w:tcPr>
            <w:tcW w:w="5849" w:type="dxa"/>
            <w:tcBorders>
              <w:top w:val="nil"/>
              <w:left w:val="nil"/>
              <w:bottom w:val="nil"/>
              <w:right w:val="nil"/>
            </w:tcBorders>
            <w:shd w:val="clear" w:color="auto" w:fill="auto"/>
            <w:vAlign w:val="center"/>
          </w:tcPr>
          <w:p w:rsidR="006D2EE3" w:rsidRPr="0065543D" w:rsidRDefault="006D2EE3" w:rsidP="00CE231F">
            <w:pPr>
              <w:tabs>
                <w:tab w:val="center" w:pos="6237"/>
              </w:tabs>
              <w:spacing w:line="276" w:lineRule="auto"/>
              <w:jc w:val="center"/>
              <w:rPr>
                <w:rFonts w:ascii="Times New Roman" w:hAnsi="Times New Roman"/>
                <w:sz w:val="26"/>
                <w:szCs w:val="26"/>
              </w:rPr>
            </w:pPr>
            <w:r w:rsidRPr="0065543D">
              <w:rPr>
                <w:rFonts w:ascii="Times New Roman" w:hAnsi="Times New Roman"/>
                <w:sz w:val="26"/>
                <w:szCs w:val="26"/>
              </w:rPr>
              <w:t>CỘNG HÒA XÃ HỘI CHỦ NGHĨA VIỆT NAM</w:t>
            </w:r>
          </w:p>
        </w:tc>
      </w:tr>
      <w:tr w:rsidR="006D2EE3" w:rsidRPr="0065543D" w:rsidTr="00C40973">
        <w:trPr>
          <w:trHeight w:val="340"/>
          <w:jc w:val="center"/>
        </w:trPr>
        <w:tc>
          <w:tcPr>
            <w:tcW w:w="4351" w:type="dxa"/>
            <w:tcBorders>
              <w:top w:val="nil"/>
              <w:left w:val="nil"/>
              <w:bottom w:val="nil"/>
              <w:right w:val="nil"/>
            </w:tcBorders>
            <w:shd w:val="clear" w:color="auto" w:fill="auto"/>
            <w:vAlign w:val="center"/>
          </w:tcPr>
          <w:p w:rsidR="006D2EE3" w:rsidRPr="0065543D" w:rsidRDefault="00DF7336" w:rsidP="00C54A98">
            <w:pPr>
              <w:tabs>
                <w:tab w:val="center" w:pos="6237"/>
              </w:tabs>
              <w:jc w:val="center"/>
              <w:rPr>
                <w:rFonts w:ascii="Times New Roman" w:hAnsi="Times New Roman"/>
                <w:b/>
                <w:sz w:val="26"/>
                <w:szCs w:val="26"/>
                <w:lang w:val="vi-VN"/>
              </w:rPr>
            </w:pPr>
            <w:r w:rsidRPr="0065543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D154DC5" wp14:editId="05553BB6">
                      <wp:simplePos x="0" y="0"/>
                      <wp:positionH relativeFrom="column">
                        <wp:posOffset>718820</wp:posOffset>
                      </wp:positionH>
                      <wp:positionV relativeFrom="paragraph">
                        <wp:posOffset>190500</wp:posOffset>
                      </wp:positionV>
                      <wp:extent cx="121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DB6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pt" to="15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k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Znc2g9RvTqS0gRIEKisc5/5LpHwSixFCoI&#10;SApyeHI+UPoVEo6VXgsp4xBIhYYSz6f5NCY4LQULzhDmbLurpEUHEsYofrE+8NyHWb1XLIJ1nLDV&#10;xfZEyLMNl0sV8KAUoHOxznPyfZ7OV7PVbDKa5A+r0SSt69GHdTUZPayz99P6XV1VdfYjUMsmRScY&#10;4yqwu85sNvm7mbi8nvO03ab2JkPyGj3qBWSv/0g6djU08jwSO81OG3vtNoxpDL48qfAO7vdg3z/8&#10;5U8AAAD//wMAUEsDBBQABgAIAAAAIQA4i0Er2wAAAAkBAAAPAAAAZHJzL2Rvd25yZXYueG1sTI9B&#10;S8QwEIXvgv8hjODNTbZF0W7TZRH1Igiu1XPazLbFZFKabLf+e0c86PG9+XjzXrldvBMzTnEIpGG9&#10;UiCQ2mAH6jTUb49XtyBiMmSNC4QavjDCtjo/K01hw4lecd6nTnAIxcJo6FMaCylj26M3cRVGJL4d&#10;wuRNYjl10k7mxOHeyUypG+nNQPyhNyPe99h+7o9ew+7j+SF/mRsfnL3r6nfra/WUaX15sew2IBIu&#10;6Q+Gn/pcHSru1IQj2Sgc63WeMaohV7yJgVxds9H8GrIq5f8F1TcAAAD//wMAUEsBAi0AFAAGAAgA&#10;AAAhALaDOJL+AAAA4QEAABMAAAAAAAAAAAAAAAAAAAAAAFtDb250ZW50X1R5cGVzXS54bWxQSwEC&#10;LQAUAAYACAAAACEAOP0h/9YAAACUAQAACwAAAAAAAAAAAAAAAAAvAQAAX3JlbHMvLnJlbHNQSwEC&#10;LQAUAAYACAAAACEAuIuZNiMCAABABAAADgAAAAAAAAAAAAAAAAAuAgAAZHJzL2Uyb0RvYy54bWxQ&#10;SwECLQAUAAYACAAAACEAOItBK9sAAAAJAQAADwAAAAAAAAAAAAAAAAB9BAAAZHJzL2Rvd25yZXYu&#10;eG1sUEsFBgAAAAAEAAQA8wAAAIUFAAAAAA==&#10;"/>
                  </w:pict>
                </mc:Fallback>
              </mc:AlternateContent>
            </w:r>
            <w:r w:rsidR="006D2EE3" w:rsidRPr="0065543D">
              <w:rPr>
                <w:rFonts w:ascii="Times New Roman" w:hAnsi="Times New Roman"/>
                <w:b/>
                <w:sz w:val="26"/>
                <w:szCs w:val="26"/>
              </w:rPr>
              <w:t>TRƯỜNG TIỂU HỌC</w:t>
            </w:r>
            <w:r w:rsidR="002D48D9" w:rsidRPr="0065543D">
              <w:rPr>
                <w:rFonts w:ascii="Times New Roman" w:hAnsi="Times New Roman"/>
                <w:b/>
                <w:sz w:val="26"/>
                <w:szCs w:val="26"/>
                <w:lang w:val="vi-VN"/>
              </w:rPr>
              <w:t xml:space="preserve"> TUÂN VIỆT</w:t>
            </w:r>
          </w:p>
        </w:tc>
        <w:tc>
          <w:tcPr>
            <w:tcW w:w="5849" w:type="dxa"/>
            <w:tcBorders>
              <w:top w:val="nil"/>
              <w:left w:val="nil"/>
              <w:bottom w:val="nil"/>
              <w:right w:val="nil"/>
            </w:tcBorders>
            <w:shd w:val="clear" w:color="auto" w:fill="auto"/>
            <w:vAlign w:val="center"/>
          </w:tcPr>
          <w:p w:rsidR="006D2EE3" w:rsidRPr="0065543D" w:rsidRDefault="00FA7BB7" w:rsidP="00CE231F">
            <w:pPr>
              <w:tabs>
                <w:tab w:val="center" w:pos="6237"/>
              </w:tabs>
              <w:spacing w:line="276" w:lineRule="auto"/>
              <w:jc w:val="center"/>
              <w:rPr>
                <w:rFonts w:ascii="Times New Roman" w:hAnsi="Times New Roman"/>
                <w:b/>
                <w:sz w:val="26"/>
                <w:szCs w:val="26"/>
                <w:u w:val="single"/>
              </w:rPr>
            </w:pPr>
            <w:r w:rsidRPr="0065543D">
              <w:rPr>
                <w:rFonts w:ascii="Times New Roman" w:hAnsi="Times New Roman"/>
                <w:b/>
                <w:sz w:val="26"/>
                <w:szCs w:val="26"/>
                <w:u w:val="single"/>
              </w:rPr>
              <w:t>Độc lập - Tự do -</w:t>
            </w:r>
            <w:r w:rsidR="006D2EE3" w:rsidRPr="0065543D">
              <w:rPr>
                <w:rFonts w:ascii="Times New Roman" w:hAnsi="Times New Roman"/>
                <w:b/>
                <w:sz w:val="26"/>
                <w:szCs w:val="26"/>
                <w:u w:val="single"/>
              </w:rPr>
              <w:t xml:space="preserve"> Hạnh phúc</w:t>
            </w:r>
          </w:p>
        </w:tc>
      </w:tr>
    </w:tbl>
    <w:tbl>
      <w:tblPr>
        <w:tblpPr w:leftFromText="180" w:rightFromText="180" w:vertAnchor="text" w:horzAnchor="margin" w:tblpXSpec="center" w:tblpY="2"/>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120"/>
      </w:tblGrid>
      <w:tr w:rsidR="00A838C8" w:rsidRPr="0065543D" w:rsidTr="00A838C8">
        <w:trPr>
          <w:trHeight w:val="340"/>
        </w:trPr>
        <w:tc>
          <w:tcPr>
            <w:tcW w:w="3828" w:type="dxa"/>
            <w:tcBorders>
              <w:top w:val="nil"/>
              <w:left w:val="nil"/>
              <w:bottom w:val="nil"/>
              <w:right w:val="nil"/>
            </w:tcBorders>
            <w:shd w:val="clear" w:color="auto" w:fill="auto"/>
            <w:vAlign w:val="center"/>
          </w:tcPr>
          <w:p w:rsidR="00A838C8" w:rsidRPr="0065543D" w:rsidRDefault="00A838C8" w:rsidP="00E336C7">
            <w:pPr>
              <w:pStyle w:val="Heading2"/>
              <w:spacing w:line="276" w:lineRule="auto"/>
              <w:jc w:val="center"/>
              <w:rPr>
                <w:rFonts w:ascii="Times New Roman" w:hAnsi="Times New Roman"/>
                <w:i w:val="0"/>
                <w:szCs w:val="26"/>
                <w:lang w:val="vi-VN"/>
              </w:rPr>
            </w:pPr>
            <w:r w:rsidRPr="0065543D">
              <w:rPr>
                <w:rFonts w:ascii="Times New Roman" w:hAnsi="Times New Roman"/>
                <w:i w:val="0"/>
                <w:szCs w:val="26"/>
              </w:rPr>
              <w:t>Số</w:t>
            </w:r>
            <w:r w:rsidR="00C54A98">
              <w:rPr>
                <w:rFonts w:ascii="Times New Roman" w:hAnsi="Times New Roman"/>
                <w:i w:val="0"/>
                <w:szCs w:val="26"/>
                <w:lang w:val="vi-VN"/>
              </w:rPr>
              <w:t>: 11</w:t>
            </w:r>
            <w:r w:rsidR="0038593A" w:rsidRPr="0065543D">
              <w:rPr>
                <w:rFonts w:ascii="Times New Roman" w:hAnsi="Times New Roman"/>
                <w:i w:val="0"/>
                <w:szCs w:val="26"/>
                <w:lang w:val="vi-VN"/>
              </w:rPr>
              <w:t xml:space="preserve"> </w:t>
            </w:r>
            <w:r w:rsidRPr="0065543D">
              <w:rPr>
                <w:rFonts w:ascii="Times New Roman" w:hAnsi="Times New Roman"/>
                <w:i w:val="0"/>
                <w:szCs w:val="26"/>
              </w:rPr>
              <w:t>/KH-TH</w:t>
            </w:r>
            <w:r w:rsidR="002D48D9" w:rsidRPr="0065543D">
              <w:rPr>
                <w:rFonts w:ascii="Times New Roman" w:hAnsi="Times New Roman"/>
                <w:i w:val="0"/>
                <w:szCs w:val="26"/>
                <w:lang w:val="vi-VN"/>
              </w:rPr>
              <w:t>TV</w:t>
            </w:r>
          </w:p>
        </w:tc>
        <w:tc>
          <w:tcPr>
            <w:tcW w:w="6120" w:type="dxa"/>
            <w:tcBorders>
              <w:top w:val="nil"/>
              <w:left w:val="nil"/>
              <w:bottom w:val="nil"/>
              <w:right w:val="nil"/>
            </w:tcBorders>
            <w:shd w:val="clear" w:color="auto" w:fill="auto"/>
            <w:vAlign w:val="center"/>
          </w:tcPr>
          <w:p w:rsidR="00FA7BB7" w:rsidRPr="0065543D" w:rsidRDefault="00FA7BB7" w:rsidP="00FA7BB7">
            <w:pPr>
              <w:pStyle w:val="Heading2"/>
              <w:spacing w:line="276" w:lineRule="auto"/>
              <w:jc w:val="center"/>
              <w:rPr>
                <w:rFonts w:ascii="Times New Roman" w:hAnsi="Times New Roman"/>
                <w:szCs w:val="26"/>
                <w:lang w:val="vi-VN"/>
              </w:rPr>
            </w:pPr>
          </w:p>
          <w:p w:rsidR="00A838C8" w:rsidRPr="0065543D" w:rsidRDefault="002D48D9" w:rsidP="00FA7BB7">
            <w:pPr>
              <w:pStyle w:val="Heading2"/>
              <w:spacing w:line="276" w:lineRule="auto"/>
              <w:jc w:val="center"/>
              <w:rPr>
                <w:rFonts w:ascii="Times New Roman" w:hAnsi="Times New Roman"/>
                <w:sz w:val="28"/>
                <w:szCs w:val="28"/>
              </w:rPr>
            </w:pPr>
            <w:r w:rsidRPr="0065543D">
              <w:rPr>
                <w:rFonts w:ascii="Times New Roman" w:hAnsi="Times New Roman"/>
                <w:sz w:val="28"/>
                <w:szCs w:val="28"/>
                <w:lang w:val="vi-VN"/>
              </w:rPr>
              <w:t>Tuấn Việt</w:t>
            </w:r>
            <w:r w:rsidR="00A838C8" w:rsidRPr="0065543D">
              <w:rPr>
                <w:rFonts w:ascii="Times New Roman" w:hAnsi="Times New Roman"/>
                <w:sz w:val="28"/>
                <w:szCs w:val="28"/>
              </w:rPr>
              <w:t>, ngà</w:t>
            </w:r>
            <w:r w:rsidR="00FA7BB7" w:rsidRPr="0065543D">
              <w:rPr>
                <w:rFonts w:ascii="Times New Roman" w:hAnsi="Times New Roman"/>
                <w:sz w:val="28"/>
                <w:szCs w:val="28"/>
                <w:lang w:val="vi-VN"/>
              </w:rPr>
              <w:t>y 25</w:t>
            </w:r>
            <w:r w:rsidR="00A838C8" w:rsidRPr="0065543D">
              <w:rPr>
                <w:rFonts w:ascii="Times New Roman" w:hAnsi="Times New Roman"/>
                <w:sz w:val="28"/>
                <w:szCs w:val="28"/>
                <w:lang w:val="vi-VN"/>
              </w:rPr>
              <w:t xml:space="preserve"> </w:t>
            </w:r>
            <w:r w:rsidR="00A838C8" w:rsidRPr="0065543D">
              <w:rPr>
                <w:rFonts w:ascii="Times New Roman" w:hAnsi="Times New Roman"/>
                <w:sz w:val="28"/>
                <w:szCs w:val="28"/>
              </w:rPr>
              <w:t>thán</w:t>
            </w:r>
            <w:r w:rsidR="00FA7BB7" w:rsidRPr="0065543D">
              <w:rPr>
                <w:rFonts w:ascii="Times New Roman" w:hAnsi="Times New Roman"/>
                <w:sz w:val="28"/>
                <w:szCs w:val="28"/>
                <w:lang w:val="vi-VN"/>
              </w:rPr>
              <w:t>g 9</w:t>
            </w:r>
            <w:r w:rsidR="00A838C8" w:rsidRPr="0065543D">
              <w:rPr>
                <w:rFonts w:ascii="Times New Roman" w:hAnsi="Times New Roman"/>
                <w:sz w:val="28"/>
                <w:szCs w:val="28"/>
                <w:lang w:val="vi-VN"/>
              </w:rPr>
              <w:t xml:space="preserve"> </w:t>
            </w:r>
            <w:r w:rsidR="00A838C8" w:rsidRPr="0065543D">
              <w:rPr>
                <w:rFonts w:ascii="Times New Roman" w:hAnsi="Times New Roman"/>
                <w:sz w:val="28"/>
                <w:szCs w:val="28"/>
              </w:rPr>
              <w:t>năm</w:t>
            </w:r>
            <w:r w:rsidR="00A838C8" w:rsidRPr="0065543D">
              <w:rPr>
                <w:rFonts w:ascii="Times New Roman" w:hAnsi="Times New Roman"/>
                <w:sz w:val="28"/>
                <w:szCs w:val="28"/>
                <w:lang w:val="vi-VN"/>
              </w:rPr>
              <w:t xml:space="preserve"> 202</w:t>
            </w:r>
            <w:r w:rsidR="00FA7BB7" w:rsidRPr="0065543D">
              <w:rPr>
                <w:rFonts w:ascii="Times New Roman" w:hAnsi="Times New Roman"/>
                <w:sz w:val="28"/>
                <w:szCs w:val="28"/>
              </w:rPr>
              <w:t>4</w:t>
            </w:r>
            <w:r w:rsidR="00A838C8" w:rsidRPr="0065543D">
              <w:rPr>
                <w:rFonts w:ascii="Times New Roman" w:hAnsi="Times New Roman"/>
                <w:sz w:val="28"/>
                <w:szCs w:val="28"/>
              </w:rPr>
              <w:t>.</w:t>
            </w:r>
          </w:p>
        </w:tc>
      </w:tr>
    </w:tbl>
    <w:p w:rsidR="006D2EE3" w:rsidRPr="00896EC8" w:rsidRDefault="006D2EE3" w:rsidP="00CE231F">
      <w:pPr>
        <w:tabs>
          <w:tab w:val="center" w:pos="6237"/>
        </w:tabs>
        <w:spacing w:line="276" w:lineRule="auto"/>
        <w:rPr>
          <w:rFonts w:ascii="Times New Roman" w:hAnsi="Times New Roman"/>
          <w:sz w:val="26"/>
          <w:szCs w:val="26"/>
          <w:lang w:val="vi-VN"/>
        </w:rPr>
      </w:pPr>
      <w:r w:rsidRPr="0082682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7B87658" wp14:editId="0AA0E471">
                <wp:simplePos x="0" y="0"/>
                <wp:positionH relativeFrom="column">
                  <wp:posOffset>800100</wp:posOffset>
                </wp:positionH>
                <wp:positionV relativeFrom="paragraph">
                  <wp:posOffset>101600</wp:posOffset>
                </wp:positionV>
                <wp:extent cx="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BF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w6nRbYAAAACQEAAA8AAABkcnMvZG93bnJldi54bWxMT0FOw0AMvCP1DytX4lLR&#10;DUGqUMimqgq5caGAuLpZk0RkvWl22wZejwMHONkzHo1n8vXoOnWiIbSeDVwvE1DElbct1wZensur&#10;W1AhIlvsPJOBTwqwLmYXOWbWn/mJTrtYKzHhkKGBJsY+0zpUDTkMS98Ty+3dDw6jwKHWdsCzmLtO&#10;p0my0g5blg8N9rRtqPrYHZ2BUL7SofxaVIvk7ab2lB7uHx/QmMv5uLkDFWmMf2KY4kt0KCTT3h/Z&#10;BtUJTlfSJcoyzUnwQ+x/CV3k+n+D4hsAAP//AwBQSwECLQAUAAYACAAAACEAtoM4kv4AAADhAQAA&#10;EwAAAAAAAAAAAAAAAAAAAAAAW0NvbnRlbnRfVHlwZXNdLnhtbFBLAQItABQABgAIAAAAIQA4/SH/&#10;1gAAAJQBAAALAAAAAAAAAAAAAAAAAC8BAABfcmVscy8ucmVsc1BLAQItABQABgAIAAAAIQCLCa2Z&#10;FgIAADAEAAAOAAAAAAAAAAAAAAAAAC4CAABkcnMvZTJvRG9jLnhtbFBLAQItABQABgAIAAAAIQBc&#10;Op0W2AAAAAkBAAAPAAAAAAAAAAAAAAAAAHAEAABkcnMvZG93bnJldi54bWxQSwUGAAAAAAQABADz&#10;AAAAdQUAAAAA&#10;"/>
            </w:pict>
          </mc:Fallback>
        </mc:AlternateContent>
      </w:r>
    </w:p>
    <w:p w:rsidR="006D2EE3" w:rsidRPr="00A838C8" w:rsidRDefault="006D2EE3" w:rsidP="00C54A98">
      <w:pPr>
        <w:ind w:firstLine="539"/>
        <w:jc w:val="center"/>
        <w:rPr>
          <w:rFonts w:ascii="Times New Roman" w:hAnsi="Times New Roman"/>
          <w:b/>
          <w:bCs/>
          <w:sz w:val="32"/>
          <w:szCs w:val="32"/>
        </w:rPr>
      </w:pPr>
      <w:r w:rsidRPr="00A838C8">
        <w:rPr>
          <w:rFonts w:ascii="Times New Roman" w:hAnsi="Times New Roman"/>
          <w:b/>
          <w:bCs/>
          <w:sz w:val="32"/>
          <w:szCs w:val="32"/>
        </w:rPr>
        <w:t>KẾ HOẠCH</w:t>
      </w:r>
    </w:p>
    <w:p w:rsidR="00FA7BB7" w:rsidRPr="00FA7BB7" w:rsidRDefault="00FA7BB7" w:rsidP="00C54A98">
      <w:pPr>
        <w:ind w:firstLine="539"/>
        <w:jc w:val="center"/>
        <w:rPr>
          <w:rFonts w:ascii="Times New Roman" w:eastAsia="MS Mincho" w:hAnsi="Times New Roman"/>
          <w:b/>
          <w:bCs/>
          <w:sz w:val="32"/>
          <w:szCs w:val="32"/>
          <w:lang w:eastAsia="ja-JP"/>
        </w:rPr>
      </w:pPr>
      <w:r w:rsidRPr="00FA7BB7">
        <w:rPr>
          <w:rFonts w:ascii="Times New Roman" w:eastAsia="MS Mincho" w:hAnsi="Times New Roman"/>
          <w:b/>
          <w:bCs/>
          <w:sz w:val="32"/>
          <w:szCs w:val="32"/>
          <w:lang w:eastAsia="ja-JP"/>
        </w:rPr>
        <w:t xml:space="preserve">TỔ CHỨC TUẦN LỄ HƯỞNG ỨNG HỌC TẬP SUỐT ĐỜI </w:t>
      </w:r>
    </w:p>
    <w:p w:rsidR="006D2EE3" w:rsidRPr="00FA7BB7" w:rsidRDefault="00FA7BB7" w:rsidP="00C54A98">
      <w:pPr>
        <w:ind w:firstLine="539"/>
        <w:jc w:val="center"/>
        <w:rPr>
          <w:rFonts w:ascii="Times New Roman" w:eastAsia="MS Mincho" w:hAnsi="Times New Roman"/>
          <w:b/>
          <w:bCs/>
          <w:sz w:val="32"/>
          <w:szCs w:val="32"/>
          <w:lang w:eastAsia="ja-JP"/>
        </w:rPr>
      </w:pPr>
      <w:r w:rsidRPr="00FA7BB7">
        <w:rPr>
          <w:rFonts w:ascii="Times New Roman" w:eastAsia="MS Mincho" w:hAnsi="Times New Roman"/>
          <w:b/>
          <w:bCs/>
          <w:sz w:val="32"/>
          <w:szCs w:val="32"/>
          <w:lang w:eastAsia="ja-JP"/>
        </w:rPr>
        <w:t>NĂM 2024</w:t>
      </w:r>
    </w:p>
    <w:p w:rsidR="00FA7BB7" w:rsidRDefault="006D2EE3" w:rsidP="00CD516A">
      <w:pPr>
        <w:spacing w:before="120" w:line="360" w:lineRule="auto"/>
        <w:ind w:firstLine="720"/>
        <w:jc w:val="both"/>
        <w:rPr>
          <w:rFonts w:ascii="Times New Roman" w:eastAsia="MS Mincho" w:hAnsi="Times New Roman"/>
          <w:sz w:val="28"/>
          <w:szCs w:val="28"/>
          <w:lang w:eastAsia="ja-JP"/>
        </w:rPr>
      </w:pPr>
      <w:r w:rsidRPr="006D2EE3">
        <w:rPr>
          <w:rFonts w:ascii="Times New Roman" w:eastAsia="MS Mincho" w:hAnsi="Times New Roman"/>
          <w:sz w:val="28"/>
          <w:szCs w:val="28"/>
          <w:lang w:eastAsia="ja-JP"/>
        </w:rPr>
        <w:t>Thực hiệ</w:t>
      </w:r>
      <w:r w:rsidR="00751F16">
        <w:rPr>
          <w:rFonts w:ascii="Times New Roman" w:eastAsia="MS Mincho" w:hAnsi="Times New Roman"/>
          <w:sz w:val="28"/>
          <w:szCs w:val="28"/>
          <w:lang w:eastAsia="ja-JP"/>
        </w:rPr>
        <w:t>n Kế hoạch số</w:t>
      </w:r>
      <w:r w:rsidR="00FA7BB7">
        <w:rPr>
          <w:rFonts w:ascii="Times New Roman" w:eastAsia="MS Mincho" w:hAnsi="Times New Roman"/>
          <w:sz w:val="28"/>
          <w:szCs w:val="28"/>
          <w:lang w:eastAsia="ja-JP"/>
        </w:rPr>
        <w:t xml:space="preserve"> 4246/KH-UBND ngày 18</w:t>
      </w:r>
      <w:r w:rsidR="00430946">
        <w:rPr>
          <w:rFonts w:ascii="Times New Roman" w:eastAsia="MS Mincho" w:hAnsi="Times New Roman"/>
          <w:sz w:val="28"/>
          <w:szCs w:val="28"/>
          <w:lang w:eastAsia="ja-JP"/>
        </w:rPr>
        <w:t xml:space="preserve"> tháng</w:t>
      </w:r>
      <w:r w:rsidR="00FA7BB7">
        <w:rPr>
          <w:rFonts w:ascii="Times New Roman" w:eastAsia="MS Mincho" w:hAnsi="Times New Roman"/>
          <w:sz w:val="28"/>
          <w:szCs w:val="28"/>
          <w:lang w:val="vi-VN" w:eastAsia="ja-JP"/>
        </w:rPr>
        <w:t xml:space="preserve"> 9</w:t>
      </w:r>
      <w:r w:rsidR="00430946">
        <w:rPr>
          <w:rFonts w:ascii="Times New Roman" w:eastAsia="MS Mincho" w:hAnsi="Times New Roman"/>
          <w:sz w:val="28"/>
          <w:szCs w:val="28"/>
          <w:lang w:val="vi-VN" w:eastAsia="ja-JP"/>
        </w:rPr>
        <w:t xml:space="preserve"> </w:t>
      </w:r>
      <w:r w:rsidR="00430946">
        <w:rPr>
          <w:rFonts w:ascii="Times New Roman" w:eastAsia="MS Mincho" w:hAnsi="Times New Roman"/>
          <w:sz w:val="28"/>
          <w:szCs w:val="28"/>
          <w:lang w:eastAsia="ja-JP"/>
        </w:rPr>
        <w:t>năm 202</w:t>
      </w:r>
      <w:r w:rsidR="00FA7BB7">
        <w:rPr>
          <w:rFonts w:ascii="Times New Roman" w:eastAsia="MS Mincho" w:hAnsi="Times New Roman"/>
          <w:sz w:val="28"/>
          <w:szCs w:val="28"/>
          <w:lang w:val="vi-VN" w:eastAsia="ja-JP"/>
        </w:rPr>
        <w:t>4</w:t>
      </w:r>
      <w:r w:rsidRPr="006D2EE3">
        <w:rPr>
          <w:rFonts w:ascii="Times New Roman" w:eastAsia="MS Mincho" w:hAnsi="Times New Roman"/>
          <w:sz w:val="28"/>
          <w:szCs w:val="28"/>
          <w:lang w:eastAsia="ja-JP"/>
        </w:rPr>
        <w:t xml:space="preserve"> củ</w:t>
      </w:r>
      <w:r w:rsidR="00430946">
        <w:rPr>
          <w:rFonts w:ascii="Times New Roman" w:eastAsia="MS Mincho" w:hAnsi="Times New Roman"/>
          <w:sz w:val="28"/>
          <w:szCs w:val="28"/>
          <w:lang w:eastAsia="ja-JP"/>
        </w:rPr>
        <w:t>a</w:t>
      </w:r>
      <w:r w:rsidR="00430946">
        <w:rPr>
          <w:rFonts w:ascii="Times New Roman" w:eastAsia="MS Mincho" w:hAnsi="Times New Roman"/>
          <w:sz w:val="28"/>
          <w:szCs w:val="28"/>
          <w:lang w:val="vi-VN" w:eastAsia="ja-JP"/>
        </w:rPr>
        <w:t xml:space="preserve"> </w:t>
      </w:r>
      <w:r w:rsidR="00FA7BB7">
        <w:rPr>
          <w:rFonts w:ascii="Times New Roman" w:eastAsia="MS Mincho" w:hAnsi="Times New Roman"/>
          <w:sz w:val="28"/>
          <w:szCs w:val="28"/>
          <w:lang w:eastAsia="ja-JP"/>
        </w:rPr>
        <w:t>Uỷ ban nhân dân</w:t>
      </w:r>
      <w:r w:rsidR="00751F16">
        <w:rPr>
          <w:rFonts w:ascii="Times New Roman" w:eastAsia="MS Mincho" w:hAnsi="Times New Roman"/>
          <w:sz w:val="28"/>
          <w:szCs w:val="28"/>
          <w:lang w:eastAsia="ja-JP"/>
        </w:rPr>
        <w:t xml:space="preserve"> huyện Kim Thành</w:t>
      </w:r>
      <w:r w:rsidRPr="006D2EE3">
        <w:rPr>
          <w:rFonts w:ascii="Times New Roman" w:eastAsia="MS Mincho" w:hAnsi="Times New Roman"/>
          <w:sz w:val="28"/>
          <w:szCs w:val="28"/>
          <w:lang w:eastAsia="ja-JP"/>
        </w:rPr>
        <w:t xml:space="preserve"> về việ</w:t>
      </w:r>
      <w:r w:rsidR="00FA7BB7">
        <w:rPr>
          <w:rFonts w:ascii="Times New Roman" w:eastAsia="MS Mincho" w:hAnsi="Times New Roman"/>
          <w:sz w:val="28"/>
          <w:szCs w:val="28"/>
          <w:lang w:eastAsia="ja-JP"/>
        </w:rPr>
        <w:t>c t</w:t>
      </w:r>
      <w:r w:rsidRPr="006D2EE3">
        <w:rPr>
          <w:rFonts w:ascii="Times New Roman" w:eastAsia="MS Mincho" w:hAnsi="Times New Roman"/>
          <w:sz w:val="28"/>
          <w:szCs w:val="28"/>
          <w:lang w:eastAsia="ja-JP"/>
        </w:rPr>
        <w:t xml:space="preserve">ổ chức </w:t>
      </w:r>
      <w:r w:rsidR="00FA7BB7">
        <w:rPr>
          <w:rFonts w:ascii="Times New Roman" w:eastAsia="MS Mincho" w:hAnsi="Times New Roman"/>
          <w:sz w:val="28"/>
          <w:szCs w:val="28"/>
          <w:lang w:eastAsia="ja-JP"/>
        </w:rPr>
        <w:t>Tuần lễ hưởng ứng học tập suốt đời năm 2024.</w:t>
      </w:r>
    </w:p>
    <w:p w:rsidR="001D1FCF" w:rsidRDefault="00896EC8" w:rsidP="001D1FCF">
      <w:pPr>
        <w:spacing w:before="120" w:line="360" w:lineRule="auto"/>
        <w:ind w:firstLine="720"/>
        <w:jc w:val="both"/>
        <w:rPr>
          <w:rFonts w:ascii="Times New Roman" w:eastAsia="MS Mincho" w:hAnsi="Times New Roman"/>
          <w:sz w:val="28"/>
          <w:szCs w:val="28"/>
          <w:lang w:eastAsia="ja-JP"/>
        </w:rPr>
      </w:pPr>
      <w:r w:rsidRPr="00C96AA7">
        <w:rPr>
          <w:rFonts w:ascii="Times New Roman" w:hAnsi="Times New Roman"/>
          <w:sz w:val="28"/>
          <w:szCs w:val="28"/>
          <w:lang w:val="vi-VN"/>
        </w:rPr>
        <w:t>Trường</w:t>
      </w:r>
      <w:r w:rsidR="006D2EE3" w:rsidRPr="00C96AA7">
        <w:rPr>
          <w:rFonts w:ascii="Times New Roman" w:hAnsi="Times New Roman"/>
          <w:sz w:val="28"/>
          <w:szCs w:val="28"/>
        </w:rPr>
        <w:t xml:space="preserve"> </w:t>
      </w:r>
      <w:r w:rsidR="00B700A5" w:rsidRPr="00C96AA7">
        <w:rPr>
          <w:rFonts w:ascii="Times New Roman" w:hAnsi="Times New Roman"/>
          <w:sz w:val="28"/>
          <w:szCs w:val="28"/>
        </w:rPr>
        <w:t>T</w:t>
      </w:r>
      <w:r w:rsidR="006D2EE3" w:rsidRPr="00C96AA7">
        <w:rPr>
          <w:rFonts w:ascii="Times New Roman" w:hAnsi="Times New Roman"/>
          <w:sz w:val="28"/>
          <w:szCs w:val="28"/>
        </w:rPr>
        <w:t xml:space="preserve">iểu học </w:t>
      </w:r>
      <w:r w:rsidR="002D48D9" w:rsidRPr="00C96AA7">
        <w:rPr>
          <w:rFonts w:ascii="Times New Roman" w:hAnsi="Times New Roman"/>
          <w:sz w:val="28"/>
          <w:szCs w:val="28"/>
          <w:lang w:val="vi-VN"/>
        </w:rPr>
        <w:t>Tuấn Việt</w:t>
      </w:r>
      <w:r w:rsidR="00FA7BB7" w:rsidRPr="00C96AA7">
        <w:rPr>
          <w:rFonts w:ascii="Times New Roman" w:hAnsi="Times New Roman"/>
          <w:sz w:val="28"/>
          <w:szCs w:val="28"/>
        </w:rPr>
        <w:t xml:space="preserve"> xây dựng</w:t>
      </w:r>
      <w:r w:rsidR="00751F16" w:rsidRPr="00C96AA7">
        <w:rPr>
          <w:rFonts w:ascii="Times New Roman" w:hAnsi="Times New Roman"/>
          <w:sz w:val="28"/>
          <w:szCs w:val="28"/>
        </w:rPr>
        <w:t xml:space="preserve"> K</w:t>
      </w:r>
      <w:r w:rsidR="006D2EE3" w:rsidRPr="00C96AA7">
        <w:rPr>
          <w:rFonts w:ascii="Times New Roman" w:hAnsi="Times New Roman"/>
          <w:sz w:val="28"/>
          <w:szCs w:val="28"/>
        </w:rPr>
        <w:t xml:space="preserve">ế hoạch tổ chức </w:t>
      </w:r>
      <w:r w:rsidR="00FA7BB7" w:rsidRPr="00C96AA7">
        <w:rPr>
          <w:rFonts w:ascii="Times New Roman" w:eastAsia="MS Mincho" w:hAnsi="Times New Roman"/>
          <w:sz w:val="28"/>
          <w:szCs w:val="28"/>
          <w:lang w:eastAsia="ja-JP"/>
        </w:rPr>
        <w:t>Tuần lễ hưởng ứng học tập suốt đời năm 2024</w:t>
      </w:r>
      <w:r w:rsidR="006D2EE3" w:rsidRPr="00C96AA7">
        <w:rPr>
          <w:rFonts w:ascii="Times New Roman" w:hAnsi="Times New Roman"/>
          <w:sz w:val="28"/>
          <w:szCs w:val="28"/>
        </w:rPr>
        <w:t xml:space="preserve"> </w:t>
      </w:r>
      <w:r w:rsidR="00DB18F7" w:rsidRPr="00C96AA7">
        <w:rPr>
          <w:rFonts w:ascii="Times New Roman" w:hAnsi="Times New Roman"/>
          <w:sz w:val="28"/>
          <w:szCs w:val="28"/>
        </w:rPr>
        <w:t xml:space="preserve">với nội dung </w:t>
      </w:r>
      <w:r w:rsidR="006D2EE3" w:rsidRPr="00C96AA7">
        <w:rPr>
          <w:rFonts w:ascii="Times New Roman" w:hAnsi="Times New Roman"/>
          <w:sz w:val="28"/>
          <w:szCs w:val="28"/>
        </w:rPr>
        <w:t>như sau:</w:t>
      </w:r>
    </w:p>
    <w:p w:rsidR="00A82E61" w:rsidRPr="001D1FCF" w:rsidRDefault="00DB18F7" w:rsidP="001D1FCF">
      <w:pPr>
        <w:spacing w:before="120" w:line="360" w:lineRule="auto"/>
        <w:jc w:val="both"/>
        <w:rPr>
          <w:rFonts w:ascii="Times New Roman" w:eastAsia="MS Mincho" w:hAnsi="Times New Roman"/>
          <w:sz w:val="28"/>
          <w:szCs w:val="28"/>
          <w:lang w:eastAsia="ja-JP"/>
        </w:rPr>
      </w:pPr>
      <w:r w:rsidRPr="00C96AA7">
        <w:rPr>
          <w:rFonts w:ascii="Times New Roman" w:hAnsi="Times New Roman"/>
          <w:b/>
          <w:sz w:val="28"/>
          <w:szCs w:val="28"/>
        </w:rPr>
        <w:t xml:space="preserve">I. MỤC ĐÍCH, CHỦ ĐỀ, THỜI GIAN, HÌNH THỨC TỔ CHỨC </w:t>
      </w:r>
    </w:p>
    <w:p w:rsidR="00A82E61" w:rsidRPr="00C96AA7" w:rsidRDefault="00DB18F7" w:rsidP="00CD516A">
      <w:pPr>
        <w:spacing w:line="360" w:lineRule="auto"/>
        <w:ind w:firstLine="567"/>
        <w:jc w:val="both"/>
        <w:rPr>
          <w:rFonts w:ascii="Times New Roman" w:hAnsi="Times New Roman"/>
          <w:b/>
          <w:sz w:val="28"/>
          <w:szCs w:val="28"/>
        </w:rPr>
      </w:pPr>
      <w:r w:rsidRPr="00C96AA7">
        <w:rPr>
          <w:rFonts w:ascii="Times New Roman" w:hAnsi="Times New Roman"/>
          <w:b/>
          <w:sz w:val="28"/>
          <w:szCs w:val="28"/>
        </w:rPr>
        <w:t xml:space="preserve">1. Mục đích </w:t>
      </w:r>
    </w:p>
    <w:p w:rsidR="00A82E61" w:rsidRPr="00C96AA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 Nâng cao nhận thức, tăng cường trách nhiệm, sự quan tâm và tham gia tích cực của các cấp chính quyền, các ngành, các tổ chức, đoàn thể, lực lượng xã hội đối với việc phát triển văn hoá đọc thúc đẩy học tập suốt đời - một trong những vấn đề mang ý nghĩa chiến lược quốc gia trong việc nâng cao dân trí, phát triển nguồn nhân lực, bồi dưỡng nhân tài, nhân tố quyết định của sự phát triển bền vững và thành công. </w:t>
      </w:r>
    </w:p>
    <w:p w:rsidR="00A82E61" w:rsidRPr="00C96AA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 Đẩy mạnh vai trò của nhà trường trong việc hướng dẫn, tổ chức thực hiện các hoạt động khuyến đọc đối với cán bộ, giáo viên, học sinh và người dân, góp phần đẩy mạnh phong trào học tập sâu rộng trong các tầng lớp nhân dân; đa dạng hóa các hình thức học tập (học theo lớp, học trong trường chính quy, học ở ngoài nhà trường, học qua mạng, từ xa, học qua đồng nghiệp,...); trong đó đọc sách là một hoạt động học phổ biến và có hiệu quả giúp mở rộng kiến thức, phát triển tư duy, cải thiện, phát triển kỹ năng mềm, kỹ năng giao tiếp; tạo môi trường đọc thuận lợi, thân thiện, phát triển văn hoá đọc trong nhân dân, qua đó khuyến khích người dân chủ động học thường xuyên, liên tục và suốt đời, hướng tới xây dựng một xã hội học tập. </w:t>
      </w:r>
    </w:p>
    <w:p w:rsidR="00A82E61" w:rsidRPr="00C96AA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 Tuần lễ được tổ chức với hình thức phù hợp, nội dung thiết thực, hiệu quả. </w:t>
      </w:r>
    </w:p>
    <w:p w:rsidR="00CD516A" w:rsidRDefault="00CD516A" w:rsidP="00CD516A">
      <w:pPr>
        <w:spacing w:line="360" w:lineRule="auto"/>
        <w:ind w:firstLine="567"/>
        <w:jc w:val="both"/>
        <w:rPr>
          <w:rFonts w:ascii="Times New Roman" w:hAnsi="Times New Roman"/>
          <w:b/>
          <w:spacing w:val="-4"/>
          <w:sz w:val="28"/>
          <w:szCs w:val="28"/>
        </w:rPr>
      </w:pPr>
    </w:p>
    <w:p w:rsidR="00C96AA7" w:rsidRPr="0065543D" w:rsidRDefault="00DB18F7" w:rsidP="00CD516A">
      <w:pPr>
        <w:spacing w:line="360" w:lineRule="auto"/>
        <w:ind w:firstLine="567"/>
        <w:jc w:val="both"/>
        <w:rPr>
          <w:rFonts w:ascii="Times New Roman" w:hAnsi="Times New Roman"/>
          <w:b/>
          <w:i/>
          <w:spacing w:val="-4"/>
          <w:sz w:val="28"/>
          <w:szCs w:val="28"/>
        </w:rPr>
      </w:pPr>
      <w:r w:rsidRPr="0065543D">
        <w:rPr>
          <w:rFonts w:ascii="Times New Roman" w:hAnsi="Times New Roman"/>
          <w:b/>
          <w:spacing w:val="-4"/>
          <w:sz w:val="28"/>
          <w:szCs w:val="28"/>
        </w:rPr>
        <w:lastRenderedPageBreak/>
        <w:t xml:space="preserve">2. Chủ đề của Tuần lễ: </w:t>
      </w:r>
      <w:r w:rsidRPr="0065543D">
        <w:rPr>
          <w:rFonts w:ascii="Times New Roman" w:hAnsi="Times New Roman"/>
          <w:b/>
          <w:i/>
          <w:spacing w:val="-4"/>
          <w:sz w:val="28"/>
          <w:szCs w:val="28"/>
        </w:rPr>
        <w:t xml:space="preserve">“Phát triển Văn hoá đọc thúc đẩy học tập suốt đời”. </w:t>
      </w:r>
    </w:p>
    <w:p w:rsidR="00C96AA7" w:rsidRPr="00C96AA7" w:rsidRDefault="0065543D" w:rsidP="00CD516A">
      <w:pPr>
        <w:spacing w:line="360" w:lineRule="auto"/>
        <w:ind w:firstLine="567"/>
        <w:jc w:val="both"/>
        <w:rPr>
          <w:rFonts w:ascii="Times New Roman" w:hAnsi="Times New Roman"/>
          <w:sz w:val="28"/>
          <w:szCs w:val="28"/>
        </w:rPr>
      </w:pPr>
      <w:r>
        <w:rPr>
          <w:rFonts w:ascii="Times New Roman" w:hAnsi="Times New Roman"/>
          <w:b/>
          <w:sz w:val="28"/>
          <w:szCs w:val="28"/>
        </w:rPr>
        <w:t xml:space="preserve">3. </w:t>
      </w:r>
      <w:r w:rsidR="00DB18F7" w:rsidRPr="00EA7017">
        <w:rPr>
          <w:rFonts w:ascii="Times New Roman" w:hAnsi="Times New Roman"/>
          <w:b/>
          <w:sz w:val="28"/>
          <w:szCs w:val="28"/>
        </w:rPr>
        <w:t>Thời gian:</w:t>
      </w:r>
      <w:r w:rsidR="00DB18F7" w:rsidRPr="00C96AA7">
        <w:rPr>
          <w:rFonts w:ascii="Times New Roman" w:hAnsi="Times New Roman"/>
          <w:sz w:val="28"/>
          <w:szCs w:val="28"/>
        </w:rPr>
        <w:t xml:space="preserve"> Tuần lễ được tổ chức từ ngày 01/10/2024 đến ngày 07/10/2024, trong đó Lễ khai mạc Tuần lễ</w:t>
      </w:r>
      <w:r>
        <w:rPr>
          <w:rFonts w:ascii="Times New Roman" w:hAnsi="Times New Roman"/>
          <w:sz w:val="28"/>
          <w:szCs w:val="28"/>
        </w:rPr>
        <w:t xml:space="preserve"> được tổ chức vào ngày 02/10/2024 (lồng ghép với Lễ Khai giảng năm học mới của trung tâm học tập cộng đồng).</w:t>
      </w:r>
    </w:p>
    <w:p w:rsidR="00C96AA7" w:rsidRPr="00EA7017" w:rsidRDefault="00DB18F7" w:rsidP="00CD516A">
      <w:pPr>
        <w:spacing w:line="360" w:lineRule="auto"/>
        <w:ind w:firstLine="567"/>
        <w:jc w:val="both"/>
        <w:rPr>
          <w:rFonts w:ascii="Times New Roman" w:hAnsi="Times New Roman"/>
          <w:b/>
          <w:sz w:val="28"/>
          <w:szCs w:val="28"/>
        </w:rPr>
      </w:pPr>
      <w:r w:rsidRPr="00EA7017">
        <w:rPr>
          <w:rFonts w:ascii="Times New Roman" w:hAnsi="Times New Roman"/>
          <w:b/>
          <w:sz w:val="28"/>
          <w:szCs w:val="28"/>
        </w:rPr>
        <w:t xml:space="preserve">4. Hình thức </w:t>
      </w:r>
    </w:p>
    <w:p w:rsidR="00C96AA7" w:rsidRPr="00C96AA7" w:rsidRDefault="00D429AC" w:rsidP="00CD516A">
      <w:pPr>
        <w:spacing w:line="360" w:lineRule="auto"/>
        <w:ind w:firstLine="567"/>
        <w:jc w:val="both"/>
        <w:rPr>
          <w:rFonts w:ascii="Times New Roman" w:hAnsi="Times New Roman"/>
          <w:sz w:val="28"/>
          <w:szCs w:val="28"/>
        </w:rPr>
      </w:pPr>
      <w:r>
        <w:rPr>
          <w:rFonts w:ascii="Times New Roman" w:hAnsi="Times New Roman"/>
          <w:sz w:val="28"/>
          <w:szCs w:val="28"/>
        </w:rPr>
        <w:t>- Hưởng ứng và t</w:t>
      </w:r>
      <w:r w:rsidR="008376CB">
        <w:rPr>
          <w:rFonts w:ascii="Times New Roman" w:hAnsi="Times New Roman"/>
          <w:sz w:val="28"/>
          <w:szCs w:val="28"/>
        </w:rPr>
        <w:t>uyên truyền</w:t>
      </w:r>
      <w:r>
        <w:rPr>
          <w:rFonts w:ascii="Times New Roman" w:hAnsi="Times New Roman"/>
          <w:sz w:val="28"/>
          <w:szCs w:val="28"/>
        </w:rPr>
        <w:t xml:space="preserve"> mục đích, </w:t>
      </w:r>
      <w:r w:rsidR="001D5052">
        <w:rPr>
          <w:rFonts w:ascii="Times New Roman" w:hAnsi="Times New Roman"/>
          <w:sz w:val="28"/>
          <w:szCs w:val="28"/>
        </w:rPr>
        <w:t>ý nghĩa Tuần lễ học tập suốt đời</w:t>
      </w:r>
      <w:r w:rsidR="008376CB">
        <w:rPr>
          <w:rFonts w:ascii="Times New Roman" w:hAnsi="Times New Roman"/>
          <w:sz w:val="28"/>
          <w:szCs w:val="28"/>
        </w:rPr>
        <w:t xml:space="preserve"> trong buổi Chào cờ đầu tuần, đăng bài tuyên truyền</w:t>
      </w:r>
      <w:r w:rsidR="00FE00E8">
        <w:rPr>
          <w:rFonts w:ascii="Times New Roman" w:hAnsi="Times New Roman"/>
          <w:sz w:val="28"/>
          <w:szCs w:val="28"/>
        </w:rPr>
        <w:t xml:space="preserve"> trên fanpage Đoàn trường và</w:t>
      </w:r>
      <w:r w:rsidR="00DB18F7" w:rsidRPr="00C96AA7">
        <w:rPr>
          <w:rFonts w:ascii="Times New Roman" w:hAnsi="Times New Roman"/>
          <w:sz w:val="28"/>
          <w:szCs w:val="28"/>
        </w:rPr>
        <w:t xml:space="preserve"> website nhà trường. </w:t>
      </w:r>
    </w:p>
    <w:p w:rsidR="00D135C5" w:rsidRDefault="00D429AC" w:rsidP="001D1FCF">
      <w:pPr>
        <w:spacing w:line="360" w:lineRule="auto"/>
        <w:ind w:firstLine="567"/>
        <w:jc w:val="both"/>
        <w:rPr>
          <w:rFonts w:ascii="Times New Roman" w:hAnsi="Times New Roman"/>
          <w:sz w:val="28"/>
          <w:szCs w:val="28"/>
        </w:rPr>
      </w:pPr>
      <w:r>
        <w:rPr>
          <w:rFonts w:ascii="Times New Roman" w:hAnsi="Times New Roman"/>
          <w:sz w:val="28"/>
          <w:szCs w:val="28"/>
        </w:rPr>
        <w:t>- Giới thiệu sách tuần, sách tháng.</w:t>
      </w:r>
    </w:p>
    <w:p w:rsidR="00C96AA7" w:rsidRPr="00C96AA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 </w:t>
      </w:r>
      <w:r w:rsidR="00AC56D8">
        <w:rPr>
          <w:rFonts w:ascii="Times New Roman" w:hAnsi="Times New Roman"/>
          <w:sz w:val="28"/>
          <w:szCs w:val="28"/>
        </w:rPr>
        <w:t>Phát huy tích cực, hiệu quả các tiết đọc, tiết học thư viện.</w:t>
      </w:r>
      <w:r w:rsidRPr="00C96AA7">
        <w:rPr>
          <w:rFonts w:ascii="Times New Roman" w:hAnsi="Times New Roman"/>
          <w:sz w:val="28"/>
          <w:szCs w:val="28"/>
        </w:rPr>
        <w:t xml:space="preserve"> </w:t>
      </w:r>
    </w:p>
    <w:p w:rsidR="001D1FCF" w:rsidRDefault="00536E36" w:rsidP="001D1FCF">
      <w:pPr>
        <w:spacing w:line="360" w:lineRule="auto"/>
        <w:ind w:firstLine="567"/>
        <w:jc w:val="both"/>
        <w:rPr>
          <w:rFonts w:ascii="Times New Roman" w:hAnsi="Times New Roman"/>
          <w:sz w:val="28"/>
          <w:szCs w:val="28"/>
        </w:rPr>
      </w:pPr>
      <w:r>
        <w:rPr>
          <w:rFonts w:ascii="Times New Roman" w:hAnsi="Times New Roman"/>
          <w:sz w:val="28"/>
          <w:szCs w:val="28"/>
        </w:rPr>
        <w:t>- Tích cực phát động phong trào đọc sách trong toàn trường.</w:t>
      </w:r>
    </w:p>
    <w:p w:rsidR="00C96AA7" w:rsidRPr="00C96AA7" w:rsidRDefault="00DB18F7" w:rsidP="001D1FCF">
      <w:pPr>
        <w:spacing w:line="360" w:lineRule="auto"/>
        <w:jc w:val="both"/>
        <w:rPr>
          <w:rFonts w:ascii="Times New Roman" w:hAnsi="Times New Roman"/>
          <w:b/>
          <w:sz w:val="28"/>
          <w:szCs w:val="28"/>
        </w:rPr>
      </w:pPr>
      <w:r w:rsidRPr="00C96AA7">
        <w:rPr>
          <w:rFonts w:ascii="Times New Roman" w:hAnsi="Times New Roman"/>
          <w:b/>
          <w:sz w:val="28"/>
          <w:szCs w:val="28"/>
        </w:rPr>
        <w:t xml:space="preserve">II. NỘI DUNG CHI TIẾT VÀ PHÂN CÔNG PHỤ TRÁCH </w:t>
      </w:r>
    </w:p>
    <w:p w:rsidR="00EA7017" w:rsidRPr="00EA7017" w:rsidRDefault="00DB18F7" w:rsidP="00CD516A">
      <w:pPr>
        <w:spacing w:line="360" w:lineRule="auto"/>
        <w:ind w:firstLine="567"/>
        <w:jc w:val="both"/>
        <w:rPr>
          <w:rFonts w:ascii="Times New Roman" w:hAnsi="Times New Roman"/>
          <w:b/>
          <w:sz w:val="28"/>
          <w:szCs w:val="28"/>
        </w:rPr>
      </w:pPr>
      <w:r w:rsidRPr="00EA7017">
        <w:rPr>
          <w:rFonts w:ascii="Times New Roman" w:hAnsi="Times New Roman"/>
          <w:b/>
          <w:sz w:val="28"/>
          <w:szCs w:val="28"/>
        </w:rPr>
        <w:t xml:space="preserve">1. Giao cho cán bộ thư viện phối hợp với Đoàn thanh niên trong nhà trường phụ trách: </w:t>
      </w:r>
    </w:p>
    <w:p w:rsidR="00D135C5"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Tổ chức </w:t>
      </w:r>
      <w:r w:rsidR="00D135C5">
        <w:rPr>
          <w:rFonts w:ascii="Times New Roman" w:hAnsi="Times New Roman"/>
          <w:sz w:val="28"/>
          <w:szCs w:val="28"/>
        </w:rPr>
        <w:t>giới thiệu sách tuần, sách tháng, trưng bày sách, báo, tạp chí</w:t>
      </w:r>
      <w:r w:rsidRPr="00C96AA7">
        <w:rPr>
          <w:rFonts w:ascii="Times New Roman" w:hAnsi="Times New Roman"/>
          <w:sz w:val="28"/>
          <w:szCs w:val="28"/>
        </w:rPr>
        <w:t xml:space="preserve"> nhằm khuyến khích học sinh, giáo viên, cán bộ quản lí, người dân đọc sách; </w:t>
      </w:r>
      <w:r w:rsidR="00D135C5">
        <w:rPr>
          <w:rFonts w:ascii="Times New Roman" w:hAnsi="Times New Roman"/>
          <w:sz w:val="28"/>
          <w:szCs w:val="28"/>
        </w:rPr>
        <w:t xml:space="preserve">Từ đó </w:t>
      </w:r>
      <w:r w:rsidRPr="00C96AA7">
        <w:rPr>
          <w:rFonts w:ascii="Times New Roman" w:hAnsi="Times New Roman"/>
          <w:sz w:val="28"/>
          <w:szCs w:val="28"/>
        </w:rPr>
        <w:t xml:space="preserve">phát động học sinh, và mọi người dân quyên góp sách xây dựng tủ sách lớp học cho thư viện trường. </w:t>
      </w:r>
    </w:p>
    <w:p w:rsidR="00C96AA7" w:rsidRPr="00C96AA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Tổ chức và hoạt động thư viện trường học nhằm tạo môi trường thuận lợi cho học sinh tiếp cận thường xuyên với sách bằng nhiều hình thức như “thư viện xanh”, “thư viện thân thiện”, “tủ sách góc lớp”…. </w:t>
      </w:r>
    </w:p>
    <w:p w:rsidR="00EA7017" w:rsidRPr="00EA7017" w:rsidRDefault="00DB18F7" w:rsidP="00CD516A">
      <w:pPr>
        <w:spacing w:line="360" w:lineRule="auto"/>
        <w:ind w:firstLine="567"/>
        <w:jc w:val="both"/>
        <w:rPr>
          <w:rFonts w:ascii="Times New Roman" w:hAnsi="Times New Roman"/>
          <w:b/>
          <w:sz w:val="28"/>
          <w:szCs w:val="28"/>
        </w:rPr>
      </w:pPr>
      <w:r w:rsidRPr="00EA7017">
        <w:rPr>
          <w:rFonts w:ascii="Times New Roman" w:hAnsi="Times New Roman"/>
          <w:b/>
          <w:sz w:val="28"/>
          <w:szCs w:val="28"/>
        </w:rPr>
        <w:t xml:space="preserve">2. Đối với giáo viên giảng dạy: </w:t>
      </w:r>
    </w:p>
    <w:p w:rsidR="00C96AA7" w:rsidRPr="000D7319" w:rsidRDefault="00DB18F7" w:rsidP="00CD516A">
      <w:pPr>
        <w:spacing w:line="360" w:lineRule="auto"/>
        <w:ind w:firstLine="567"/>
        <w:jc w:val="both"/>
        <w:rPr>
          <w:rFonts w:ascii="Times New Roman" w:hAnsi="Times New Roman"/>
          <w:spacing w:val="-2"/>
          <w:sz w:val="28"/>
          <w:szCs w:val="28"/>
        </w:rPr>
      </w:pPr>
      <w:r w:rsidRPr="000D7319">
        <w:rPr>
          <w:rFonts w:ascii="Times New Roman" w:hAnsi="Times New Roman"/>
          <w:spacing w:val="-2"/>
          <w:sz w:val="28"/>
          <w:szCs w:val="28"/>
        </w:rPr>
        <w:t xml:space="preserve">Đổi mới phương pháp dạy học, đổi mới kiểm tra, đánh giá theo hướng tận dụng các nguồn học liệu, tài liệu tham khảo, thông tin ngoài sách giáo khoa/giáo trình để nâng cao chất lượng giáo dục, khuyến khích học sinh đọc các tài liệu in và tài liệu kỹ thuật số, rèn luyện năng lực tự học, năng lực học tập suốt đời; giáo dục về kỹ năng, phương pháp đọc, phương pháp thu thập và xử lý thông tin cho học sinh trong nhà trường nội dung này cần gắn với tiết đọc/tiết học thư viện; hướng dẫn về kĩ năng, phương pháp đọc, phổ biến kinh nghiệm đọc sách cho học sinh. </w:t>
      </w:r>
    </w:p>
    <w:p w:rsidR="00C96AA7" w:rsidRPr="00C96AA7" w:rsidRDefault="00DB18F7" w:rsidP="001D1FCF">
      <w:pPr>
        <w:spacing w:line="360" w:lineRule="auto"/>
        <w:jc w:val="both"/>
        <w:rPr>
          <w:rFonts w:ascii="Times New Roman" w:hAnsi="Times New Roman"/>
          <w:b/>
          <w:sz w:val="28"/>
          <w:szCs w:val="28"/>
        </w:rPr>
      </w:pPr>
      <w:r w:rsidRPr="00C96AA7">
        <w:rPr>
          <w:rFonts w:ascii="Times New Roman" w:hAnsi="Times New Roman"/>
          <w:b/>
          <w:sz w:val="28"/>
          <w:szCs w:val="28"/>
        </w:rPr>
        <w:t xml:space="preserve">III. TỔ CHỨC THỰC HIỆN </w:t>
      </w:r>
    </w:p>
    <w:p w:rsidR="00EA7017" w:rsidRDefault="00B3078D" w:rsidP="00CD516A">
      <w:pPr>
        <w:spacing w:line="360" w:lineRule="auto"/>
        <w:ind w:firstLine="567"/>
        <w:jc w:val="both"/>
        <w:rPr>
          <w:rFonts w:ascii="Times New Roman" w:hAnsi="Times New Roman"/>
          <w:sz w:val="28"/>
          <w:szCs w:val="28"/>
        </w:rPr>
      </w:pPr>
      <w:r>
        <w:rPr>
          <w:rFonts w:ascii="Times New Roman" w:hAnsi="Times New Roman"/>
          <w:b/>
          <w:sz w:val="28"/>
          <w:szCs w:val="28"/>
        </w:rPr>
        <w:lastRenderedPageBreak/>
        <w:t>1</w:t>
      </w:r>
      <w:r w:rsidR="00DB18F7" w:rsidRPr="00EA7017">
        <w:rPr>
          <w:rFonts w:ascii="Times New Roman" w:hAnsi="Times New Roman"/>
          <w:b/>
          <w:sz w:val="28"/>
          <w:szCs w:val="28"/>
        </w:rPr>
        <w:t>.</w:t>
      </w:r>
      <w:r w:rsidR="00DB18F7" w:rsidRPr="00C96AA7">
        <w:rPr>
          <w:rFonts w:ascii="Times New Roman" w:hAnsi="Times New Roman"/>
          <w:sz w:val="28"/>
          <w:szCs w:val="28"/>
        </w:rPr>
        <w:t xml:space="preserve"> Cán bộ phụ trách thư viện</w:t>
      </w:r>
      <w:r>
        <w:rPr>
          <w:rFonts w:ascii="Times New Roman" w:hAnsi="Times New Roman"/>
          <w:sz w:val="28"/>
          <w:szCs w:val="28"/>
        </w:rPr>
        <w:t xml:space="preserve"> xây dựng kế hoạch,</w:t>
      </w:r>
      <w:r w:rsidR="00DB18F7" w:rsidRPr="00C96AA7">
        <w:rPr>
          <w:rFonts w:ascii="Times New Roman" w:hAnsi="Times New Roman"/>
          <w:sz w:val="28"/>
          <w:szCs w:val="28"/>
        </w:rPr>
        <w:t xml:space="preserve"> tổ chức </w:t>
      </w:r>
      <w:r>
        <w:rPr>
          <w:rFonts w:ascii="Times New Roman" w:hAnsi="Times New Roman"/>
          <w:sz w:val="28"/>
          <w:szCs w:val="28"/>
        </w:rPr>
        <w:t>các hoạt động tuyên truyền ý nghĩa tuần lễ học tập suốt đời,</w:t>
      </w:r>
      <w:r w:rsidR="00DB18F7" w:rsidRPr="00C96AA7">
        <w:rPr>
          <w:rFonts w:ascii="Times New Roman" w:hAnsi="Times New Roman"/>
          <w:sz w:val="28"/>
          <w:szCs w:val="28"/>
        </w:rPr>
        <w:t xml:space="preserve"> giới thiệu sách mới, tăng cường hoạt động thư viện trường học và báo </w:t>
      </w:r>
      <w:r>
        <w:rPr>
          <w:rFonts w:ascii="Times New Roman" w:hAnsi="Times New Roman"/>
          <w:sz w:val="28"/>
          <w:szCs w:val="28"/>
        </w:rPr>
        <w:t>cáo kết quả về BGH và PGD.</w:t>
      </w:r>
    </w:p>
    <w:p w:rsidR="00EA7017" w:rsidRDefault="00B3078D" w:rsidP="00CD516A">
      <w:pPr>
        <w:spacing w:line="360" w:lineRule="auto"/>
        <w:ind w:firstLine="567"/>
        <w:jc w:val="both"/>
        <w:rPr>
          <w:rFonts w:ascii="Times New Roman" w:hAnsi="Times New Roman"/>
          <w:sz w:val="28"/>
          <w:szCs w:val="28"/>
        </w:rPr>
      </w:pPr>
      <w:r>
        <w:rPr>
          <w:rFonts w:ascii="Times New Roman" w:hAnsi="Times New Roman"/>
          <w:b/>
          <w:sz w:val="28"/>
          <w:szCs w:val="28"/>
        </w:rPr>
        <w:t>2</w:t>
      </w:r>
      <w:r w:rsidR="00DB18F7" w:rsidRPr="00EA7017">
        <w:rPr>
          <w:rFonts w:ascii="Times New Roman" w:hAnsi="Times New Roman"/>
          <w:b/>
          <w:sz w:val="28"/>
          <w:szCs w:val="28"/>
        </w:rPr>
        <w:t>.</w:t>
      </w:r>
      <w:r w:rsidR="00DB18F7" w:rsidRPr="00C96AA7">
        <w:rPr>
          <w:rFonts w:ascii="Times New Roman" w:hAnsi="Times New Roman"/>
          <w:sz w:val="28"/>
          <w:szCs w:val="28"/>
        </w:rPr>
        <w:t xml:space="preserve"> Các tổ trưởng chuyên môn nghiên cứu tuyên truyền sâu rộng kế hoạch đến tổ viên, tổ chức tọa đàm, đổi mới phương pháp dạy học, khuyến khích giáo viên tự nghiên cứu sách để có kiến thức, kỹ năng phát triển tư duy đáp ứng theo mục tiêu giáo dục học sinh. </w:t>
      </w:r>
    </w:p>
    <w:p w:rsidR="00B3078D" w:rsidRPr="00235C05" w:rsidRDefault="00B3078D" w:rsidP="003C6425">
      <w:pPr>
        <w:spacing w:line="360" w:lineRule="auto"/>
        <w:ind w:firstLine="567"/>
        <w:jc w:val="both"/>
        <w:rPr>
          <w:rFonts w:ascii="Times New Roman" w:hAnsi="Times New Roman"/>
          <w:color w:val="FF0000"/>
          <w:sz w:val="28"/>
          <w:szCs w:val="28"/>
        </w:rPr>
      </w:pPr>
      <w:r>
        <w:rPr>
          <w:rFonts w:ascii="Times New Roman" w:hAnsi="Times New Roman"/>
          <w:b/>
          <w:sz w:val="28"/>
          <w:szCs w:val="28"/>
        </w:rPr>
        <w:t>3</w:t>
      </w:r>
      <w:r w:rsidR="00DB18F7" w:rsidRPr="00EA7017">
        <w:rPr>
          <w:rFonts w:ascii="Times New Roman" w:hAnsi="Times New Roman"/>
          <w:b/>
          <w:sz w:val="28"/>
          <w:szCs w:val="28"/>
        </w:rPr>
        <w:t>.</w:t>
      </w:r>
      <w:r w:rsidR="00DB18F7" w:rsidRPr="00C96AA7">
        <w:rPr>
          <w:rFonts w:ascii="Times New Roman" w:hAnsi="Times New Roman"/>
          <w:sz w:val="28"/>
          <w:szCs w:val="28"/>
        </w:rPr>
        <w:t xml:space="preserve"> Đối với GVCN, GVBM: Khuyến khích HS tích cực đọc sách, tự học, tự nghiên cứu để nâng cao nhận thức và hoàn thành tốt nhiệm vụ học tập của mình. Ph</w:t>
      </w:r>
      <w:r>
        <w:rPr>
          <w:rFonts w:ascii="Times New Roman" w:hAnsi="Times New Roman"/>
          <w:sz w:val="28"/>
          <w:szCs w:val="28"/>
        </w:rPr>
        <w:t>át động HS xây dựng</w:t>
      </w:r>
      <w:r w:rsidR="00DB18F7" w:rsidRPr="00C96AA7">
        <w:rPr>
          <w:rFonts w:ascii="Times New Roman" w:hAnsi="Times New Roman"/>
          <w:sz w:val="28"/>
          <w:szCs w:val="28"/>
        </w:rPr>
        <w:t xml:space="preserve"> “Tủ sách lớp học” nhằm giới thiệu về các cuốn sách hay, thiết thực cho HS.</w:t>
      </w:r>
      <w:r w:rsidR="003C6425">
        <w:rPr>
          <w:rFonts w:ascii="Times New Roman" w:hAnsi="Times New Roman"/>
          <w:sz w:val="28"/>
          <w:szCs w:val="28"/>
        </w:rPr>
        <w:t xml:space="preserve"> </w:t>
      </w:r>
      <w:r w:rsidR="003C6425" w:rsidRPr="00235C05">
        <w:rPr>
          <w:rFonts w:ascii="Times New Roman" w:hAnsi="Times New Roman"/>
          <w:color w:val="FF0000"/>
          <w:sz w:val="28"/>
          <w:szCs w:val="28"/>
        </w:rPr>
        <w:t>GVCN bố trí giờ sinh hoạt</w:t>
      </w:r>
      <w:r w:rsidR="00DB18F7" w:rsidRPr="00235C05">
        <w:rPr>
          <w:rFonts w:ascii="Times New Roman" w:hAnsi="Times New Roman"/>
          <w:color w:val="FF0000"/>
          <w:sz w:val="28"/>
          <w:szCs w:val="28"/>
        </w:rPr>
        <w:t xml:space="preserve"> </w:t>
      </w:r>
      <w:r w:rsidR="003C6425" w:rsidRPr="00235C05">
        <w:rPr>
          <w:rFonts w:ascii="Times New Roman" w:hAnsi="Times New Roman"/>
          <w:color w:val="FF0000"/>
          <w:sz w:val="28"/>
          <w:szCs w:val="28"/>
        </w:rPr>
        <w:t>Tuần 4 (30/9/2024-07/10/2024) tổ chức c</w:t>
      </w:r>
      <w:r w:rsidR="00211364">
        <w:rPr>
          <w:rFonts w:ascii="Times New Roman" w:hAnsi="Times New Roman"/>
          <w:color w:val="FF0000"/>
          <w:sz w:val="28"/>
          <w:szCs w:val="28"/>
        </w:rPr>
        <w:t>ho HS đọc sách, giới thiệu sách và gửi video, hình ảnh về bộ phận Thư viện nhà trường</w:t>
      </w:r>
      <w:bookmarkStart w:id="0" w:name="_GoBack"/>
      <w:bookmarkEnd w:id="0"/>
      <w:r w:rsidR="00211364">
        <w:rPr>
          <w:rFonts w:ascii="Times New Roman" w:hAnsi="Times New Roman"/>
          <w:color w:val="FF0000"/>
          <w:sz w:val="28"/>
          <w:szCs w:val="28"/>
        </w:rPr>
        <w:t xml:space="preserve"> để lưu.</w:t>
      </w:r>
    </w:p>
    <w:p w:rsidR="00EA7017" w:rsidRDefault="00DB18F7" w:rsidP="00CD516A">
      <w:pPr>
        <w:spacing w:line="360" w:lineRule="auto"/>
        <w:ind w:firstLine="567"/>
        <w:jc w:val="both"/>
        <w:rPr>
          <w:rFonts w:ascii="Times New Roman" w:hAnsi="Times New Roman"/>
          <w:sz w:val="28"/>
          <w:szCs w:val="28"/>
        </w:rPr>
      </w:pPr>
      <w:r w:rsidRPr="00C96AA7">
        <w:rPr>
          <w:rFonts w:ascii="Times New Roman" w:hAnsi="Times New Roman"/>
          <w:sz w:val="28"/>
          <w:szCs w:val="28"/>
        </w:rPr>
        <w:t xml:space="preserve">Trên đây là kế hoạch tổ chức Tuần lễ hưởng ứng học tập suốt đời năm 2024 của nhà trường, các đoàn thể, các CB-GV-NV và HS toàn trường thực hiện nghiêm túc./. </w:t>
      </w:r>
    </w:p>
    <w:p w:rsidR="005F0A4C" w:rsidRPr="00C40973" w:rsidRDefault="002D48D9" w:rsidP="00CE231F">
      <w:pPr>
        <w:spacing w:line="276" w:lineRule="auto"/>
        <w:ind w:firstLine="567"/>
        <w:jc w:val="right"/>
        <w:rPr>
          <w:rFonts w:ascii="Times New Roman" w:hAnsi="Times New Roman"/>
          <w:i/>
          <w:sz w:val="28"/>
          <w:szCs w:val="28"/>
        </w:rPr>
      </w:pPr>
      <w:r>
        <w:rPr>
          <w:rFonts w:ascii="Times New Roman" w:hAnsi="Times New Roman"/>
          <w:i/>
          <w:sz w:val="28"/>
          <w:szCs w:val="28"/>
          <w:lang w:val="vi-VN"/>
        </w:rPr>
        <w:t>Tuấn Việt</w:t>
      </w:r>
      <w:r w:rsidR="00EA7017">
        <w:rPr>
          <w:rFonts w:ascii="Times New Roman" w:hAnsi="Times New Roman"/>
          <w:i/>
          <w:sz w:val="28"/>
          <w:szCs w:val="28"/>
          <w:lang w:val="vi-VN"/>
        </w:rPr>
        <w:t>, ngày 25</w:t>
      </w:r>
      <w:r w:rsidR="003A09BC">
        <w:rPr>
          <w:rFonts w:ascii="Times New Roman" w:hAnsi="Times New Roman"/>
          <w:i/>
          <w:sz w:val="28"/>
          <w:szCs w:val="28"/>
          <w:lang w:val="vi-VN"/>
        </w:rPr>
        <w:t xml:space="preserve"> </w:t>
      </w:r>
      <w:r w:rsidR="00EA7017">
        <w:rPr>
          <w:rFonts w:ascii="Times New Roman" w:hAnsi="Times New Roman"/>
          <w:i/>
          <w:sz w:val="28"/>
          <w:szCs w:val="28"/>
          <w:lang w:val="vi-VN"/>
        </w:rPr>
        <w:t>tháng 9</w:t>
      </w:r>
      <w:r w:rsidR="00C40973">
        <w:rPr>
          <w:rFonts w:ascii="Times New Roman" w:hAnsi="Times New Roman"/>
          <w:i/>
          <w:sz w:val="28"/>
          <w:szCs w:val="28"/>
          <w:lang w:val="vi-VN"/>
        </w:rPr>
        <w:t xml:space="preserve"> năm 202</w:t>
      </w:r>
      <w:r w:rsidR="00EA7017">
        <w:rPr>
          <w:rFonts w:ascii="Times New Roman" w:hAnsi="Times New Roman"/>
          <w:i/>
          <w:sz w:val="28"/>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430946" w:rsidTr="00430946">
        <w:tc>
          <w:tcPr>
            <w:tcW w:w="4715" w:type="dxa"/>
          </w:tcPr>
          <w:p w:rsidR="00430946" w:rsidRPr="00361C6B" w:rsidRDefault="00430946" w:rsidP="00CE231F">
            <w:pPr>
              <w:spacing w:line="276" w:lineRule="auto"/>
              <w:jc w:val="center"/>
              <w:rPr>
                <w:rFonts w:ascii="Times New Roman" w:hAnsi="Times New Roman"/>
                <w:b/>
                <w:sz w:val="28"/>
                <w:szCs w:val="28"/>
                <w:lang w:val="vi-VN"/>
              </w:rPr>
            </w:pPr>
          </w:p>
        </w:tc>
        <w:tc>
          <w:tcPr>
            <w:tcW w:w="4715" w:type="dxa"/>
          </w:tcPr>
          <w:p w:rsidR="00430946" w:rsidRDefault="00EA7017" w:rsidP="00CE231F">
            <w:pPr>
              <w:spacing w:line="276" w:lineRule="auto"/>
              <w:jc w:val="center"/>
              <w:rPr>
                <w:rFonts w:ascii="Times New Roman" w:hAnsi="Times New Roman"/>
                <w:b/>
                <w:sz w:val="28"/>
                <w:szCs w:val="28"/>
              </w:rPr>
            </w:pPr>
            <w:r>
              <w:rPr>
                <w:rFonts w:ascii="Times New Roman" w:hAnsi="Times New Roman"/>
                <w:b/>
                <w:sz w:val="28"/>
                <w:szCs w:val="28"/>
              </w:rPr>
              <w:t>HIỆU TRƯỞNG</w:t>
            </w:r>
          </w:p>
          <w:p w:rsidR="00235C05" w:rsidRPr="00361C6B" w:rsidRDefault="00235C05" w:rsidP="00CE231F">
            <w:pPr>
              <w:spacing w:line="276" w:lineRule="auto"/>
              <w:jc w:val="center"/>
              <w:rPr>
                <w:rFonts w:ascii="Times New Roman" w:hAnsi="Times New Roman"/>
                <w:b/>
                <w:sz w:val="28"/>
                <w:szCs w:val="28"/>
              </w:rPr>
            </w:pPr>
            <w:r>
              <w:rPr>
                <w:rFonts w:ascii="Times New Roman" w:hAnsi="Times New Roman"/>
                <w:b/>
                <w:sz w:val="28"/>
                <w:szCs w:val="28"/>
              </w:rPr>
              <w:t>(Đã kí)</w:t>
            </w:r>
          </w:p>
        </w:tc>
      </w:tr>
      <w:tr w:rsidR="00430946" w:rsidTr="00430946">
        <w:tc>
          <w:tcPr>
            <w:tcW w:w="4715" w:type="dxa"/>
          </w:tcPr>
          <w:p w:rsidR="00430946" w:rsidRDefault="00430946" w:rsidP="00CE231F">
            <w:pPr>
              <w:spacing w:line="276" w:lineRule="auto"/>
              <w:rPr>
                <w:rFonts w:ascii="Times New Roman" w:hAnsi="Times New Roman"/>
                <w:b/>
                <w:sz w:val="28"/>
                <w:szCs w:val="28"/>
              </w:rPr>
            </w:pPr>
          </w:p>
          <w:p w:rsidR="00773E4C" w:rsidRDefault="00773E4C" w:rsidP="00CE231F">
            <w:pPr>
              <w:spacing w:line="276" w:lineRule="auto"/>
              <w:rPr>
                <w:rFonts w:ascii="Times New Roman" w:hAnsi="Times New Roman"/>
                <w:b/>
                <w:sz w:val="28"/>
                <w:szCs w:val="28"/>
              </w:rPr>
            </w:pPr>
          </w:p>
          <w:p w:rsidR="00773E4C" w:rsidRDefault="00773E4C" w:rsidP="00CE231F">
            <w:pPr>
              <w:spacing w:line="276" w:lineRule="auto"/>
              <w:rPr>
                <w:rFonts w:ascii="Times New Roman" w:hAnsi="Times New Roman"/>
                <w:b/>
                <w:sz w:val="28"/>
                <w:szCs w:val="28"/>
              </w:rPr>
            </w:pPr>
          </w:p>
          <w:p w:rsidR="00773E4C" w:rsidRPr="00361C6B" w:rsidRDefault="00773E4C" w:rsidP="00773E4C">
            <w:pPr>
              <w:spacing w:line="276" w:lineRule="auto"/>
              <w:jc w:val="center"/>
              <w:rPr>
                <w:rFonts w:ascii="Times New Roman" w:hAnsi="Times New Roman"/>
                <w:b/>
                <w:sz w:val="28"/>
                <w:szCs w:val="28"/>
              </w:rPr>
            </w:pPr>
          </w:p>
        </w:tc>
        <w:tc>
          <w:tcPr>
            <w:tcW w:w="4715" w:type="dxa"/>
          </w:tcPr>
          <w:p w:rsidR="00EA7017" w:rsidRPr="00361C6B" w:rsidRDefault="00EA7017" w:rsidP="009A2775">
            <w:pPr>
              <w:spacing w:line="276" w:lineRule="auto"/>
              <w:rPr>
                <w:rFonts w:ascii="Times New Roman" w:hAnsi="Times New Roman"/>
                <w:b/>
                <w:sz w:val="28"/>
                <w:szCs w:val="28"/>
                <w:lang w:val="vi-VN"/>
              </w:rPr>
            </w:pPr>
          </w:p>
          <w:p w:rsidR="00430946" w:rsidRPr="00EA7017" w:rsidRDefault="00EA7017" w:rsidP="00CE231F">
            <w:pPr>
              <w:spacing w:line="276" w:lineRule="auto"/>
              <w:jc w:val="center"/>
              <w:rPr>
                <w:rFonts w:ascii="Times New Roman" w:hAnsi="Times New Roman"/>
                <w:b/>
                <w:sz w:val="28"/>
                <w:szCs w:val="28"/>
              </w:rPr>
            </w:pPr>
            <w:r>
              <w:rPr>
                <w:rFonts w:ascii="Times New Roman" w:hAnsi="Times New Roman"/>
                <w:b/>
                <w:sz w:val="28"/>
                <w:szCs w:val="28"/>
              </w:rPr>
              <w:t>Đồng Thị Hương</w:t>
            </w:r>
          </w:p>
        </w:tc>
      </w:tr>
    </w:tbl>
    <w:p w:rsidR="006D2EE3" w:rsidRPr="00132492" w:rsidRDefault="006D2EE3" w:rsidP="00CE231F">
      <w:pPr>
        <w:spacing w:line="276" w:lineRule="auto"/>
        <w:rPr>
          <w:rFonts w:ascii="Times New Roman" w:hAnsi="Times New Roman"/>
          <w:sz w:val="28"/>
          <w:szCs w:val="28"/>
        </w:rPr>
      </w:pPr>
    </w:p>
    <w:sectPr w:rsidR="006D2EE3" w:rsidRPr="00132492" w:rsidSect="0065543D">
      <w:pgSz w:w="11907" w:h="16840" w:code="9"/>
      <w:pgMar w:top="1134" w:right="992"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7C13"/>
    <w:multiLevelType w:val="hybridMultilevel"/>
    <w:tmpl w:val="5BC036AA"/>
    <w:lvl w:ilvl="0" w:tplc="510EF4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E3"/>
    <w:rsid w:val="000001B7"/>
    <w:rsid w:val="00011E1D"/>
    <w:rsid w:val="000332BF"/>
    <w:rsid w:val="00056435"/>
    <w:rsid w:val="00066FA7"/>
    <w:rsid w:val="0006787E"/>
    <w:rsid w:val="00074366"/>
    <w:rsid w:val="000A115A"/>
    <w:rsid w:val="000B79B9"/>
    <w:rsid w:val="000D549E"/>
    <w:rsid w:val="000D7319"/>
    <w:rsid w:val="000E6612"/>
    <w:rsid w:val="000F04E4"/>
    <w:rsid w:val="00102BCA"/>
    <w:rsid w:val="00117B5A"/>
    <w:rsid w:val="00166684"/>
    <w:rsid w:val="00175F91"/>
    <w:rsid w:val="001778BE"/>
    <w:rsid w:val="001D1FCF"/>
    <w:rsid w:val="001D26A1"/>
    <w:rsid w:val="001D5052"/>
    <w:rsid w:val="001E1C41"/>
    <w:rsid w:val="001F7E4B"/>
    <w:rsid w:val="00211364"/>
    <w:rsid w:val="00215366"/>
    <w:rsid w:val="00235C05"/>
    <w:rsid w:val="00241758"/>
    <w:rsid w:val="0027195C"/>
    <w:rsid w:val="002A7B29"/>
    <w:rsid w:val="002D0DBC"/>
    <w:rsid w:val="002D48D9"/>
    <w:rsid w:val="002E3E51"/>
    <w:rsid w:val="00340EB5"/>
    <w:rsid w:val="003544C8"/>
    <w:rsid w:val="003559B7"/>
    <w:rsid w:val="00361C6B"/>
    <w:rsid w:val="00380A70"/>
    <w:rsid w:val="0038593A"/>
    <w:rsid w:val="0039355E"/>
    <w:rsid w:val="003A09BC"/>
    <w:rsid w:val="003A1440"/>
    <w:rsid w:val="003B49B9"/>
    <w:rsid w:val="003C6425"/>
    <w:rsid w:val="003F5D1B"/>
    <w:rsid w:val="00430946"/>
    <w:rsid w:val="0044072A"/>
    <w:rsid w:val="0049582A"/>
    <w:rsid w:val="004D1DDD"/>
    <w:rsid w:val="004D4B18"/>
    <w:rsid w:val="00527697"/>
    <w:rsid w:val="00535E5E"/>
    <w:rsid w:val="00536E36"/>
    <w:rsid w:val="00573F2B"/>
    <w:rsid w:val="005A0C3E"/>
    <w:rsid w:val="005A3AF3"/>
    <w:rsid w:val="005D14A4"/>
    <w:rsid w:val="005E5413"/>
    <w:rsid w:val="005F0A4C"/>
    <w:rsid w:val="0065543D"/>
    <w:rsid w:val="00660894"/>
    <w:rsid w:val="006649CF"/>
    <w:rsid w:val="00691A02"/>
    <w:rsid w:val="006929AA"/>
    <w:rsid w:val="006A24B2"/>
    <w:rsid w:val="006C2699"/>
    <w:rsid w:val="006D2EE3"/>
    <w:rsid w:val="00721E97"/>
    <w:rsid w:val="007418B1"/>
    <w:rsid w:val="00751F16"/>
    <w:rsid w:val="007521CF"/>
    <w:rsid w:val="00773E4C"/>
    <w:rsid w:val="007A11E9"/>
    <w:rsid w:val="007E25E0"/>
    <w:rsid w:val="008376CB"/>
    <w:rsid w:val="00837B43"/>
    <w:rsid w:val="00893C85"/>
    <w:rsid w:val="00896EC8"/>
    <w:rsid w:val="008A2502"/>
    <w:rsid w:val="008F6668"/>
    <w:rsid w:val="009067AD"/>
    <w:rsid w:val="00906F35"/>
    <w:rsid w:val="009A1EED"/>
    <w:rsid w:val="009A2775"/>
    <w:rsid w:val="009A30B0"/>
    <w:rsid w:val="009C463B"/>
    <w:rsid w:val="00A0070A"/>
    <w:rsid w:val="00A2741B"/>
    <w:rsid w:val="00A44D31"/>
    <w:rsid w:val="00A72458"/>
    <w:rsid w:val="00A82E61"/>
    <w:rsid w:val="00A838C8"/>
    <w:rsid w:val="00AA54AC"/>
    <w:rsid w:val="00AC56D8"/>
    <w:rsid w:val="00AC7CD5"/>
    <w:rsid w:val="00B23B33"/>
    <w:rsid w:val="00B3078D"/>
    <w:rsid w:val="00B700A5"/>
    <w:rsid w:val="00B776D5"/>
    <w:rsid w:val="00BA1015"/>
    <w:rsid w:val="00BB2F39"/>
    <w:rsid w:val="00BF1AE6"/>
    <w:rsid w:val="00C40973"/>
    <w:rsid w:val="00C45701"/>
    <w:rsid w:val="00C54A98"/>
    <w:rsid w:val="00C92DC0"/>
    <w:rsid w:val="00C96AA7"/>
    <w:rsid w:val="00CB7A38"/>
    <w:rsid w:val="00CD0B94"/>
    <w:rsid w:val="00CD516A"/>
    <w:rsid w:val="00CE0D93"/>
    <w:rsid w:val="00CE231F"/>
    <w:rsid w:val="00D135C5"/>
    <w:rsid w:val="00D33706"/>
    <w:rsid w:val="00D429AC"/>
    <w:rsid w:val="00D500B9"/>
    <w:rsid w:val="00D874E0"/>
    <w:rsid w:val="00DA6A63"/>
    <w:rsid w:val="00DB18F7"/>
    <w:rsid w:val="00DE18F1"/>
    <w:rsid w:val="00DE3604"/>
    <w:rsid w:val="00DF0ADD"/>
    <w:rsid w:val="00DF1F9E"/>
    <w:rsid w:val="00DF38B3"/>
    <w:rsid w:val="00DF7336"/>
    <w:rsid w:val="00E04BAE"/>
    <w:rsid w:val="00E26581"/>
    <w:rsid w:val="00E336C7"/>
    <w:rsid w:val="00E34639"/>
    <w:rsid w:val="00E979B9"/>
    <w:rsid w:val="00EA7017"/>
    <w:rsid w:val="00EB4DD5"/>
    <w:rsid w:val="00ED2579"/>
    <w:rsid w:val="00EF5E41"/>
    <w:rsid w:val="00F03273"/>
    <w:rsid w:val="00F2636E"/>
    <w:rsid w:val="00F460B4"/>
    <w:rsid w:val="00F92FC4"/>
    <w:rsid w:val="00F955CE"/>
    <w:rsid w:val="00FA60D6"/>
    <w:rsid w:val="00FA7BB7"/>
    <w:rsid w:val="00FB729C"/>
    <w:rsid w:val="00FE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A61"/>
  <w15:docId w15:val="{5590A2C8-88CB-459C-898F-058DEF6D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E3"/>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6D2EE3"/>
    <w:pPr>
      <w:keepNext/>
      <w:outlineLvl w:val="1"/>
    </w:pPr>
    <w:rPr>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2EE3"/>
    <w:rPr>
      <w:rFonts w:ascii="VNI-Times" w:eastAsia="Times New Roman" w:hAnsi="VNI-Times" w:cs="Times New Roman"/>
      <w:bCs/>
      <w:i/>
      <w:iCs/>
      <w:sz w:val="26"/>
      <w:szCs w:val="24"/>
    </w:rPr>
  </w:style>
  <w:style w:type="paragraph" w:styleId="BodyText2">
    <w:name w:val="Body Text 2"/>
    <w:basedOn w:val="Normal"/>
    <w:link w:val="BodyText2Char"/>
    <w:rsid w:val="006D2EE3"/>
    <w:pPr>
      <w:jc w:val="both"/>
    </w:pPr>
    <w:rPr>
      <w:sz w:val="28"/>
    </w:rPr>
  </w:style>
  <w:style w:type="character" w:customStyle="1" w:styleId="BodyText2Char">
    <w:name w:val="Body Text 2 Char"/>
    <w:basedOn w:val="DefaultParagraphFont"/>
    <w:link w:val="BodyText2"/>
    <w:rsid w:val="006D2EE3"/>
    <w:rPr>
      <w:rFonts w:ascii="VNI-Times" w:eastAsia="Times New Roman" w:hAnsi="VNI-Times" w:cs="Times New Roman"/>
      <w:szCs w:val="24"/>
    </w:rPr>
  </w:style>
  <w:style w:type="character" w:styleId="Hyperlink">
    <w:name w:val="Hyperlink"/>
    <w:basedOn w:val="DefaultParagraphFont"/>
    <w:uiPriority w:val="99"/>
    <w:unhideWhenUsed/>
    <w:rsid w:val="00DE3604"/>
    <w:rPr>
      <w:color w:val="0000FF"/>
      <w:u w:val="single"/>
    </w:rPr>
  </w:style>
  <w:style w:type="character" w:customStyle="1" w:styleId="UnresolvedMention">
    <w:name w:val="Unresolved Mention"/>
    <w:basedOn w:val="DefaultParagraphFont"/>
    <w:uiPriority w:val="99"/>
    <w:semiHidden/>
    <w:unhideWhenUsed/>
    <w:rsid w:val="00DE3604"/>
    <w:rPr>
      <w:color w:val="605E5C"/>
      <w:shd w:val="clear" w:color="auto" w:fill="E1DFDD"/>
    </w:rPr>
  </w:style>
  <w:style w:type="table" w:styleId="TableGrid">
    <w:name w:val="Table Grid"/>
    <w:basedOn w:val="TableNormal"/>
    <w:uiPriority w:val="39"/>
    <w:rsid w:val="0043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CF"/>
    <w:rPr>
      <w:rFonts w:ascii="Segoe UI" w:eastAsia="Times New Roman" w:hAnsi="Segoe UI" w:cs="Segoe UI"/>
      <w:sz w:val="18"/>
      <w:szCs w:val="18"/>
    </w:rPr>
  </w:style>
  <w:style w:type="paragraph" w:customStyle="1" w:styleId="Normal1">
    <w:name w:val="Normal1"/>
    <w:rsid w:val="00D500B9"/>
    <w:pPr>
      <w:spacing w:after="0" w:line="276" w:lineRule="auto"/>
    </w:pPr>
    <w:rPr>
      <w:rFonts w:ascii="Arial" w:eastAsia="Arial" w:hAnsi="Arial" w:cs="Arial"/>
      <w:sz w:val="22"/>
      <w:lang w:val="vi-VN" w:eastAsia="vi-VN"/>
    </w:rPr>
  </w:style>
  <w:style w:type="paragraph" w:styleId="ListParagraph">
    <w:name w:val="List Paragraph"/>
    <w:basedOn w:val="Normal"/>
    <w:uiPriority w:val="34"/>
    <w:qFormat/>
    <w:rsid w:val="00EA7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9904">
      <w:bodyDiv w:val="1"/>
      <w:marLeft w:val="0"/>
      <w:marRight w:val="0"/>
      <w:marTop w:val="0"/>
      <w:marBottom w:val="0"/>
      <w:divBdr>
        <w:top w:val="none" w:sz="0" w:space="0" w:color="auto"/>
        <w:left w:val="none" w:sz="0" w:space="0" w:color="auto"/>
        <w:bottom w:val="none" w:sz="0" w:space="0" w:color="auto"/>
        <w:right w:val="none" w:sz="0" w:space="0" w:color="auto"/>
      </w:divBdr>
      <w:divsChild>
        <w:div w:id="949891524">
          <w:marLeft w:val="0"/>
          <w:marRight w:val="0"/>
          <w:marTop w:val="15"/>
          <w:marBottom w:val="0"/>
          <w:divBdr>
            <w:top w:val="single" w:sz="48" w:space="0" w:color="auto"/>
            <w:left w:val="single" w:sz="48" w:space="0" w:color="auto"/>
            <w:bottom w:val="single" w:sz="48" w:space="0" w:color="auto"/>
            <w:right w:val="single" w:sz="48" w:space="0" w:color="auto"/>
          </w:divBdr>
          <w:divsChild>
            <w:div w:id="134496195">
              <w:marLeft w:val="0"/>
              <w:marRight w:val="0"/>
              <w:marTop w:val="0"/>
              <w:marBottom w:val="0"/>
              <w:divBdr>
                <w:top w:val="none" w:sz="0" w:space="0" w:color="auto"/>
                <w:left w:val="none" w:sz="0" w:space="0" w:color="auto"/>
                <w:bottom w:val="none" w:sz="0" w:space="0" w:color="auto"/>
                <w:right w:val="none" w:sz="0" w:space="0" w:color="auto"/>
              </w:divBdr>
            </w:div>
          </w:divsChild>
        </w:div>
        <w:div w:id="552888838">
          <w:marLeft w:val="0"/>
          <w:marRight w:val="0"/>
          <w:marTop w:val="15"/>
          <w:marBottom w:val="0"/>
          <w:divBdr>
            <w:top w:val="single" w:sz="48" w:space="0" w:color="auto"/>
            <w:left w:val="single" w:sz="48" w:space="0" w:color="auto"/>
            <w:bottom w:val="single" w:sz="48" w:space="0" w:color="auto"/>
            <w:right w:val="single" w:sz="48" w:space="0" w:color="auto"/>
          </w:divBdr>
          <w:divsChild>
            <w:div w:id="1400594366">
              <w:marLeft w:val="0"/>
              <w:marRight w:val="0"/>
              <w:marTop w:val="0"/>
              <w:marBottom w:val="0"/>
              <w:divBdr>
                <w:top w:val="none" w:sz="0" w:space="0" w:color="auto"/>
                <w:left w:val="none" w:sz="0" w:space="0" w:color="auto"/>
                <w:bottom w:val="none" w:sz="0" w:space="0" w:color="auto"/>
                <w:right w:val="none" w:sz="0" w:space="0" w:color="auto"/>
              </w:divBdr>
            </w:div>
          </w:divsChild>
        </w:div>
        <w:div w:id="959653053">
          <w:marLeft w:val="0"/>
          <w:marRight w:val="0"/>
          <w:marTop w:val="15"/>
          <w:marBottom w:val="0"/>
          <w:divBdr>
            <w:top w:val="single" w:sz="48" w:space="0" w:color="auto"/>
            <w:left w:val="single" w:sz="48" w:space="0" w:color="auto"/>
            <w:bottom w:val="single" w:sz="48" w:space="0" w:color="auto"/>
            <w:right w:val="single" w:sz="48" w:space="0" w:color="auto"/>
          </w:divBdr>
          <w:divsChild>
            <w:div w:id="106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118</cp:revision>
  <cp:lastPrinted>2022-04-21T02:28:00Z</cp:lastPrinted>
  <dcterms:created xsi:type="dcterms:W3CDTF">2021-04-16T03:17:00Z</dcterms:created>
  <dcterms:modified xsi:type="dcterms:W3CDTF">2024-10-01T03:22:00Z</dcterms:modified>
</cp:coreProperties>
</file>